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BD78C2">
        <w:rPr>
          <w:rFonts w:asciiTheme="minorHAnsi" w:hAnsiTheme="minorHAnsi" w:cs="Arial"/>
          <w:b/>
          <w:lang w:val="en-ZA"/>
        </w:rPr>
        <w:t>3</w:t>
      </w:r>
      <w:r>
        <w:rPr>
          <w:rFonts w:asciiTheme="minorHAnsi" w:hAnsiTheme="minorHAnsi" w:cs="Arial"/>
          <w:b/>
          <w:lang w:val="en-ZA"/>
        </w:rPr>
        <w:t xml:space="preserve"> February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sidR="00481030">
        <w:rPr>
          <w:rFonts w:asciiTheme="minorHAnsi" w:hAnsiTheme="minorHAnsi" w:cs="Arial"/>
          <w:b/>
          <w:lang w:val="en-ZA"/>
        </w:rPr>
        <w:t>ABSA BANK LIMITED</w:t>
      </w:r>
      <w:r w:rsidR="00481030" w:rsidRPr="00F64748">
        <w:rPr>
          <w:rFonts w:asciiTheme="minorHAnsi" w:hAnsiTheme="minorHAnsi" w:cs="Arial"/>
          <w:lang w:val="en-ZA"/>
        </w:rPr>
        <w:t xml:space="preserve"> </w:t>
      </w:r>
      <w:r w:rsidRPr="00F64748">
        <w:rPr>
          <w:rFonts w:asciiTheme="minorHAnsi" w:hAnsiTheme="minorHAnsi" w:cs="Arial"/>
          <w:b/>
          <w:i/>
          <w:lang w:val="en-ZA"/>
        </w:rPr>
        <w:t>–“</w:t>
      </w:r>
      <w:r>
        <w:rPr>
          <w:rFonts w:asciiTheme="minorHAnsi" w:hAnsiTheme="minorHAnsi" w:cs="Arial"/>
          <w:b/>
          <w:i/>
          <w:lang w:val="en-ZA"/>
        </w:rPr>
        <w:t>ASN179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sidR="00481030">
        <w:rPr>
          <w:rFonts w:asciiTheme="minorHAnsi" w:hAnsiTheme="minorHAnsi" w:cs="Arial"/>
          <w:b/>
          <w:lang w:val="en-ZA"/>
        </w:rPr>
        <w:t>ABSA BANK LIMITED</w:t>
      </w:r>
      <w:r w:rsidR="00481030" w:rsidRPr="00F64748">
        <w:rPr>
          <w:rFonts w:asciiTheme="minorHAnsi" w:hAnsiTheme="minorHAnsi" w:cs="Arial"/>
          <w:lang w:val="en-ZA"/>
        </w:rPr>
        <w:t xml:space="preserve"> </w:t>
      </w:r>
      <w:r w:rsidR="005005DC" w:rsidRPr="00F64748">
        <w:rPr>
          <w:rFonts w:asciiTheme="minorHAnsi" w:hAnsiTheme="minorHAnsi" w:cs="Arial"/>
          <w:lang w:val="en-ZA"/>
        </w:rPr>
        <w:t xml:space="preserve">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25 February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ASN179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481030">
        <w:rPr>
          <w:rFonts w:asciiTheme="minorHAnsi" w:hAnsiTheme="minorHAnsi" w:cs="Arial"/>
          <w:lang w:val="en-ZA"/>
        </w:rPr>
        <w:t xml:space="preserve"> </w:t>
      </w:r>
      <w:r>
        <w:rPr>
          <w:rFonts w:asciiTheme="minorHAnsi" w:hAnsiTheme="minorHAnsi" w:cs="Arial"/>
          <w:lang w:val="en-ZA"/>
        </w:rPr>
        <w:t>58,151,000.00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481030">
      <w:pPr>
        <w:tabs>
          <w:tab w:val="left" w:pos="720"/>
          <w:tab w:val="left" w:pos="1440"/>
          <w:tab w:val="left" w:pos="2160"/>
          <w:tab w:val="left" w:pos="2880"/>
          <w:tab w:val="left" w:pos="3600"/>
          <w:tab w:val="left" w:pos="4320"/>
          <w:tab w:val="center" w:pos="4805"/>
        </w:tabs>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481030">
        <w:rPr>
          <w:rFonts w:asciiTheme="minorHAnsi" w:hAnsiTheme="minorHAnsi" w:cs="Arial"/>
          <w:lang w:val="en-ZA"/>
        </w:rPr>
        <w:tab/>
      </w:r>
      <w:r w:rsidR="00481030">
        <w:rPr>
          <w:rFonts w:asciiTheme="minorHAnsi" w:hAnsiTheme="minorHAnsi" w:cs="Arial"/>
          <w:lang w:val="en-ZA"/>
        </w:rPr>
        <w:tab/>
      </w:r>
      <w:r w:rsidR="00481030">
        <w:rPr>
          <w:rFonts w:asciiTheme="minorHAnsi" w:hAnsiTheme="minorHAnsi" w:cs="Arial"/>
          <w:lang w:val="en-ZA"/>
        </w:rPr>
        <w:tab/>
      </w:r>
      <w:r w:rsidR="00481030">
        <w:rPr>
          <w:rFonts w:asciiTheme="minorHAnsi" w:hAnsiTheme="minorHAnsi" w:cs="Arial"/>
          <w:lang w:val="en-ZA"/>
        </w:rPr>
        <w:tab/>
        <w:t>(as per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25 February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481030">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w:t>
      </w:r>
      <w:r w:rsidR="00B02F40">
        <w:rPr>
          <w:rFonts w:asciiTheme="minorHAnsi" w:hAnsiTheme="minorHAnsi" w:cs="Arial"/>
          <w:lang w:val="en-ZA"/>
        </w:rPr>
        <w:t>5</w:t>
      </w:r>
      <w:r>
        <w:rPr>
          <w:rFonts w:asciiTheme="minorHAnsi" w:hAnsiTheme="minorHAnsi" w:cs="Arial"/>
          <w:lang w:val="en-ZA"/>
        </w:rPr>
        <w:t xml:space="preserve"> February</w:t>
      </w:r>
      <w:r w:rsidR="00481030">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25 February</w:t>
      </w:r>
      <w:r w:rsidR="00481030">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w:t>
      </w:r>
      <w:r w:rsidR="00B02F40">
        <w:rPr>
          <w:rFonts w:asciiTheme="minorHAnsi" w:hAnsiTheme="minorHAnsi" w:cs="Arial"/>
          <w:lang w:val="en-ZA"/>
        </w:rPr>
        <w:t>4</w:t>
      </w:r>
      <w:r>
        <w:rPr>
          <w:rFonts w:asciiTheme="minorHAnsi" w:hAnsiTheme="minorHAnsi" w:cs="Arial"/>
          <w:lang w:val="en-ZA"/>
        </w:rPr>
        <w:t xml:space="preserve"> February</w:t>
      </w:r>
      <w:r w:rsidR="00481030">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w:t>
      </w:r>
      <w:r w:rsidR="00481030">
        <w:rPr>
          <w:rFonts w:asciiTheme="minorHAnsi" w:hAnsiTheme="minorHAnsi" w:cs="Arial"/>
          <w:lang w:val="en-ZA"/>
        </w:rPr>
        <w:t>4</w:t>
      </w:r>
      <w:r>
        <w:rPr>
          <w:rFonts w:asciiTheme="minorHAnsi" w:hAnsiTheme="minorHAnsi" w:cs="Arial"/>
          <w:lang w:val="en-ZA"/>
        </w:rPr>
        <w:t xml:space="preserve"> February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w:t>
      </w:r>
      <w:r w:rsidR="00481030">
        <w:rPr>
          <w:rFonts w:asciiTheme="minorHAnsi" w:hAnsiTheme="minorHAnsi" w:cs="Arial"/>
          <w:lang w:val="en-ZA"/>
        </w:rPr>
        <w:t>4</w:t>
      </w:r>
      <w:r>
        <w:rPr>
          <w:rFonts w:asciiTheme="minorHAnsi" w:hAnsiTheme="minorHAnsi" w:cs="Arial"/>
          <w:lang w:val="en-ZA"/>
        </w:rPr>
        <w:t xml:space="preserve"> February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25 February 2022</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ZAG000142415</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481030" w:rsidRDefault="00481030"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BD78C2" w:rsidP="007F4679">
      <w:pPr>
        <w:suppressAutoHyphens/>
        <w:spacing w:line="312" w:lineRule="auto"/>
        <w:ind w:right="-515"/>
        <w:jc w:val="both"/>
        <w:rPr>
          <w:rFonts w:asciiTheme="minorHAnsi" w:hAnsiTheme="minorHAnsi" w:cs="Arial"/>
          <w:b/>
          <w:i/>
          <w:lang w:val="en-ZA"/>
        </w:rPr>
      </w:pPr>
      <w:hyperlink r:id="rId9" w:history="1">
        <w:r w:rsidRPr="007558C5">
          <w:rPr>
            <w:rStyle w:val="Hyperlink"/>
            <w:rFonts w:asciiTheme="minorHAnsi" w:hAnsiTheme="minorHAnsi" w:cs="Arial"/>
            <w:b/>
            <w:i/>
            <w:lang w:val="en-ZA"/>
          </w:rPr>
          <w:t>https://www.jse.co.za/content/JSEPricingSupplementsItems/2014/BondDocuments/ASN179Pricing%20Supplement%2020170224.pdf</w:t>
        </w:r>
      </w:hyperlink>
      <w:r>
        <w:rPr>
          <w:rFonts w:asciiTheme="minorHAnsi" w:hAnsiTheme="minorHAnsi" w:cs="Arial"/>
          <w:b/>
          <w:i/>
          <w:lang w:val="en-ZA"/>
        </w:rPr>
        <w:t xml:space="preserve"> </w:t>
      </w:r>
    </w:p>
    <w:p w:rsidR="00BD78C2" w:rsidRDefault="00BD78C2" w:rsidP="007F4679">
      <w:pPr>
        <w:suppressAutoHyphens/>
        <w:spacing w:line="312" w:lineRule="auto"/>
        <w:ind w:right="-515"/>
        <w:jc w:val="both"/>
        <w:rPr>
          <w:rFonts w:asciiTheme="minorHAnsi" w:hAnsiTheme="minorHAnsi" w:cs="Arial"/>
          <w:lang w:val="en-ZA"/>
        </w:rPr>
      </w:pPr>
      <w:bookmarkStart w:id="0" w:name="_GoBack"/>
      <w:bookmarkEnd w:id="0"/>
    </w:p>
    <w:p w:rsidR="00481030" w:rsidRDefault="00481030" w:rsidP="00481030">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481030" w:rsidRDefault="00481030" w:rsidP="00481030">
      <w:pPr>
        <w:spacing w:line="312" w:lineRule="auto"/>
        <w:ind w:right="720"/>
        <w:jc w:val="both"/>
        <w:rPr>
          <w:rFonts w:asciiTheme="minorHAnsi" w:hAnsiTheme="minorHAnsi" w:cs="Arial"/>
          <w:lang w:val="en-ZA"/>
        </w:rPr>
      </w:pPr>
    </w:p>
    <w:p w:rsidR="00481030" w:rsidRDefault="00481030" w:rsidP="00481030">
      <w:pPr>
        <w:spacing w:line="312" w:lineRule="auto"/>
        <w:ind w:right="720"/>
        <w:jc w:val="both"/>
        <w:rPr>
          <w:rFonts w:asciiTheme="minorHAnsi" w:hAnsiTheme="minorHAnsi" w:cs="Arial"/>
          <w:lang w:val="en-ZA"/>
        </w:rPr>
      </w:pPr>
    </w:p>
    <w:p w:rsidR="00481030" w:rsidRDefault="00481030" w:rsidP="00481030">
      <w:pPr>
        <w:spacing w:line="312" w:lineRule="auto"/>
        <w:ind w:right="720"/>
        <w:jc w:val="both"/>
        <w:rPr>
          <w:rFonts w:asciiTheme="minorHAnsi" w:hAnsiTheme="minorHAnsi" w:cs="Arial"/>
          <w:lang w:val="en-ZA"/>
        </w:rPr>
      </w:pPr>
    </w:p>
    <w:p w:rsidR="00481030" w:rsidRDefault="00481030" w:rsidP="00481030">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lastRenderedPageBreak/>
        <w:t xml:space="preserve">The Notes issued are subject to the terms and conditions of the Pricing Supplement agreed between the Issuer and the subscriber(s) for the Notes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481030" w:rsidRDefault="00481030" w:rsidP="00481030">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81030" w:rsidRPr="00F64748" w:rsidRDefault="00481030"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481030" w:rsidRDefault="00481030" w:rsidP="007F4679">
      <w:pPr>
        <w:pStyle w:val="BodyText"/>
        <w:spacing w:before="20" w:after="20" w:line="312" w:lineRule="auto"/>
        <w:rPr>
          <w:rFonts w:asciiTheme="minorHAnsi" w:hAnsiTheme="minorHAnsi" w:cs="Arial"/>
          <w:lang w:val="en-ZA"/>
        </w:rPr>
      </w:pPr>
    </w:p>
    <w:p w:rsidR="00481030" w:rsidRDefault="00481030" w:rsidP="00481030">
      <w:pPr>
        <w:tabs>
          <w:tab w:val="left" w:pos="3402"/>
          <w:tab w:val="left" w:pos="7513"/>
        </w:tabs>
        <w:suppressAutoHyphens/>
        <w:spacing w:before="20" w:after="20" w:line="312" w:lineRule="auto"/>
        <w:ind w:right="29"/>
        <w:jc w:val="both"/>
        <w:rPr>
          <w:rFonts w:ascii="Calibri" w:hAnsi="Calibri" w:cs="Arial"/>
          <w:lang w:val="en-ZA" w:eastAsia="ja-JP"/>
        </w:rPr>
      </w:pPr>
      <w:proofErr w:type="spellStart"/>
      <w:r>
        <w:rPr>
          <w:rFonts w:ascii="Calibri" w:hAnsi="Calibri" w:cs="Arial"/>
          <w:lang w:val="en-ZA" w:eastAsia="ja-JP"/>
        </w:rPr>
        <w:t>Thapelo</w:t>
      </w:r>
      <w:proofErr w:type="spellEnd"/>
      <w:r>
        <w:rPr>
          <w:rFonts w:ascii="Calibri" w:hAnsi="Calibri" w:cs="Arial"/>
          <w:lang w:val="en-ZA"/>
        </w:rPr>
        <w:t xml:space="preserve"> </w:t>
      </w:r>
      <w:proofErr w:type="spellStart"/>
      <w:r>
        <w:rPr>
          <w:rFonts w:ascii="Calibri" w:hAnsi="Calibri" w:cs="Arial"/>
          <w:lang w:val="en-ZA"/>
        </w:rPr>
        <w:t>Ma</w:t>
      </w:r>
      <w:r>
        <w:rPr>
          <w:rFonts w:ascii="Calibri" w:hAnsi="Calibri" w:cs="Arial"/>
          <w:lang w:val="en-ZA" w:eastAsia="ja-JP"/>
        </w:rPr>
        <w:t>golego</w:t>
      </w:r>
      <w:proofErr w:type="spellEnd"/>
      <w:r>
        <w:rPr>
          <w:rFonts w:ascii="Calibri" w:hAnsi="Calibri" w:cs="Arial"/>
          <w:lang w:val="en-ZA"/>
        </w:rPr>
        <w:tab/>
        <w:t>Absa Corporate &amp; Investment Banking Limited</w:t>
      </w:r>
      <w:r>
        <w:rPr>
          <w:rFonts w:ascii="Calibri" w:hAnsi="Calibri" w:cs="Arial"/>
          <w:lang w:val="en-ZA"/>
        </w:rPr>
        <w:tab/>
        <w:t>+27 11 </w:t>
      </w:r>
      <w:r>
        <w:rPr>
          <w:rFonts w:ascii="Calibri" w:hAnsi="Calibri" w:cs="Arial"/>
          <w:lang w:val="en-ZA" w:eastAsia="ja-JP"/>
        </w:rPr>
        <w:t>895 7352</w:t>
      </w:r>
    </w:p>
    <w:p w:rsidR="00481030" w:rsidRDefault="00481030" w:rsidP="00481030">
      <w:pPr>
        <w:pStyle w:val="BodyText"/>
        <w:spacing w:before="20" w:after="20" w:line="312" w:lineRule="auto"/>
        <w:rPr>
          <w:rFonts w:cs="Arial"/>
          <w:sz w:val="18"/>
          <w:szCs w:val="18"/>
          <w:lang w:val="en-ZA"/>
        </w:rPr>
      </w:pPr>
      <w:r>
        <w:rPr>
          <w:rFonts w:cs="Arial"/>
          <w:sz w:val="18"/>
          <w:szCs w:val="18"/>
          <w:lang w:val="en-ZA"/>
        </w:rPr>
        <w:t>Corporate Actions</w:t>
      </w:r>
      <w:r>
        <w:rPr>
          <w:rFonts w:cs="Arial"/>
          <w:sz w:val="18"/>
          <w:szCs w:val="18"/>
          <w:lang w:val="en-ZA"/>
        </w:rPr>
        <w:tab/>
      </w:r>
      <w:r>
        <w:rPr>
          <w:rFonts w:cs="Arial"/>
          <w:sz w:val="18"/>
          <w:szCs w:val="18"/>
          <w:lang w:val="en-ZA"/>
        </w:rPr>
        <w:tab/>
        <w:t xml:space="preserve">          JSE</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+27 11 520 7000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BD78C2">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BD78C2">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D78C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D78C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30"/>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2F40"/>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D78C2"/>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79Pricing%20Supplement%2020170224.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2017-02-23T09:00:00+00:00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1E091-DB1C-4609-AE10-6E1303517907}"/>
</file>

<file path=customXml/itemProps2.xml><?xml version="1.0" encoding="utf-8"?>
<ds:datastoreItem xmlns:ds="http://schemas.openxmlformats.org/officeDocument/2006/customXml" ds:itemID="{F4AE0109-8C95-4DD6-A31E-86C7C2D8D57B}"/>
</file>

<file path=customXml/itemProps3.xml><?xml version="1.0" encoding="utf-8"?>
<ds:datastoreItem xmlns:ds="http://schemas.openxmlformats.org/officeDocument/2006/customXml" ds:itemID="{67606612-9F1F-487B-B9C1-1E771C74A08F}"/>
</file>

<file path=customXml/itemProps4.xml><?xml version="1.0" encoding="utf-8"?>
<ds:datastoreItem xmlns:ds="http://schemas.openxmlformats.org/officeDocument/2006/customXml" ds:itemID="{9C22BF9D-3EF8-482F-8289-F714FD9E862A}"/>
</file>

<file path=docProps/app.xml><?xml version="1.0" encoding="utf-8"?>
<Properties xmlns="http://schemas.openxmlformats.org/officeDocument/2006/extended-properties" xmlns:vt="http://schemas.openxmlformats.org/officeDocument/2006/docPropsVTypes">
  <Template>Normal</Template>
  <TotalTime>42</TotalTime>
  <Pages>2</Pages>
  <Words>346</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2017-02-23T08:33:00Z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538600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